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93"/>
        <w:gridCol w:w="193"/>
        <w:gridCol w:w="193"/>
        <w:gridCol w:w="193"/>
        <w:gridCol w:w="193"/>
        <w:gridCol w:w="193"/>
        <w:gridCol w:w="193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395"/>
      </w:tblGrid>
      <w:tr w:rsidR="00B9607E" w:rsidTr="00B9607E">
        <w:trPr>
          <w:trHeight w:val="225"/>
        </w:trPr>
        <w:tc>
          <w:tcPr>
            <w:tcW w:w="0" w:type="auto"/>
            <w:gridSpan w:val="42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Условия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предоставляемой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гарантии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B9607E" w:rsidTr="00B9607E">
        <w:trPr>
          <w:trHeight w:val="225"/>
        </w:trPr>
        <w:tc>
          <w:tcPr>
            <w:tcW w:w="0" w:type="auto"/>
            <w:gridSpan w:val="42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Гарантия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заправку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кондиционера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предоставляется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сроком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месяца,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без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ограничения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пробега,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при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выполнении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диагностики.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B9607E" w:rsidTr="00B9607E">
        <w:trPr>
          <w:trHeight w:val="225"/>
        </w:trPr>
        <w:tc>
          <w:tcPr>
            <w:tcW w:w="0" w:type="auto"/>
            <w:gridSpan w:val="42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При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утечке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фреона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гарантийный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период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Индивидуальный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предприниматель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Ветров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Сергей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Владимирович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(Продавец)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обязуется</w:t>
            </w:r>
          </w:p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провести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дополнительную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диагностику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утечку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при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необходимости,</w:t>
            </w:r>
          </w:p>
        </w:tc>
      </w:tr>
      <w:tr w:rsidR="00B9607E" w:rsidTr="00B9607E">
        <w:trPr>
          <w:trHeight w:val="225"/>
        </w:trPr>
        <w:tc>
          <w:tcPr>
            <w:tcW w:w="0" w:type="auto"/>
            <w:gridSpan w:val="42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повторно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заправить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свой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счет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после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устранения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неисправности.</w:t>
            </w:r>
          </w:p>
        </w:tc>
      </w:tr>
      <w:tr w:rsidR="00B9607E" w:rsidTr="00B9607E">
        <w:trPr>
          <w:trHeight w:val="225"/>
        </w:trPr>
        <w:tc>
          <w:tcPr>
            <w:tcW w:w="0" w:type="auto"/>
            <w:gridSpan w:val="42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Неисправност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ь(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ремонт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компрессора,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замена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трубок,радиатора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фреоностойких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колец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т.д.)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устраняется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дополнительную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плату</w:t>
            </w:r>
          </w:p>
        </w:tc>
      </w:tr>
      <w:tr w:rsidR="00B9607E" w:rsidTr="00B9607E">
        <w:trPr>
          <w:trHeight w:val="225"/>
        </w:trPr>
        <w:tc>
          <w:tcPr>
            <w:tcW w:w="0" w:type="auto"/>
            <w:gridSpan w:val="42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при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технической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возможности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B9607E" w:rsidTr="00B9607E">
        <w:trPr>
          <w:trHeight w:val="225"/>
        </w:trPr>
        <w:tc>
          <w:tcPr>
            <w:tcW w:w="0" w:type="auto"/>
            <w:gridSpan w:val="42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Деньги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обратно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Покупателю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не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выдаются.</w:t>
            </w:r>
          </w:p>
        </w:tc>
      </w:tr>
      <w:tr w:rsidR="00B9607E" w:rsidTr="00B9607E">
        <w:trPr>
          <w:trHeight w:val="255"/>
        </w:trPr>
        <w:tc>
          <w:tcPr>
            <w:tcW w:w="0" w:type="auto"/>
            <w:gridSpan w:val="42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Гарантия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шиномонтаж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регулировку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схода-развала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составляет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дней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или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км,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что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наступит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ранее.</w:t>
            </w:r>
          </w:p>
        </w:tc>
      </w:tr>
      <w:tr w:rsidR="00B9607E" w:rsidTr="00B9607E">
        <w:trPr>
          <w:trHeight w:val="225"/>
        </w:trPr>
        <w:tc>
          <w:tcPr>
            <w:tcW w:w="0" w:type="auto"/>
            <w:gridSpan w:val="42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Гарантия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остальные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работы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составляет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месяцев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или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15000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км,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что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наступит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ранее.</w:t>
            </w:r>
          </w:p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При установке запчастей клиента, гарантия на работы составляет 1 день или 250 км, что наступит ранее.</w:t>
            </w:r>
          </w:p>
        </w:tc>
      </w:tr>
      <w:tr w:rsidR="00B9607E" w:rsidTr="00B9607E">
        <w:trPr>
          <w:trHeight w:val="225"/>
        </w:trPr>
        <w:tc>
          <w:tcPr>
            <w:tcW w:w="0" w:type="auto"/>
            <w:gridSpan w:val="42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При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заказе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запасных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частей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из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Приложения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их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установке</w:t>
            </w:r>
          </w:p>
        </w:tc>
      </w:tr>
      <w:tr w:rsidR="00B9607E" w:rsidTr="00B9607E">
        <w:trPr>
          <w:trHeight w:val="225"/>
        </w:trPr>
        <w:tc>
          <w:tcPr>
            <w:tcW w:w="0" w:type="auto"/>
            <w:gridSpan w:val="42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наших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техцентрах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гарантия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увеличивается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как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работы,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так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запчасти</w:t>
            </w:r>
          </w:p>
        </w:tc>
      </w:tr>
      <w:tr w:rsidR="00B9607E" w:rsidTr="00B9607E">
        <w:trPr>
          <w:trHeight w:val="225"/>
        </w:trPr>
        <w:tc>
          <w:tcPr>
            <w:tcW w:w="0" w:type="auto"/>
            <w:gridSpan w:val="42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4.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Расходные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и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смазочные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материалы, прочие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используемые, либо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подверженные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износу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и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разрушению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при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нормальной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эксплуатации,</w:t>
            </w:r>
          </w:p>
        </w:tc>
      </w:tr>
      <w:tr w:rsidR="00B9607E" w:rsidTr="00B9607E">
        <w:trPr>
          <w:trHeight w:val="225"/>
        </w:trPr>
        <w:tc>
          <w:tcPr>
            <w:tcW w:w="0" w:type="auto"/>
            <w:gridSpan w:val="42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гарантии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не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подлежа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т(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лампы накаливания, щетки стеклоочистителей, втулки стабилизатора, тормозные колодки, шины)</w:t>
            </w:r>
          </w:p>
        </w:tc>
      </w:tr>
      <w:tr w:rsidR="00B9607E" w:rsidTr="00B9607E">
        <w:trPr>
          <w:trHeight w:val="225"/>
        </w:trPr>
        <w:tc>
          <w:tcPr>
            <w:tcW w:w="0" w:type="auto"/>
            <w:gridSpan w:val="42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5.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Гарантия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не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распространяется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скрип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колодок,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цвет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моторного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масла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т.к.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-э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то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не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влияет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их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характеристики.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B9607E" w:rsidTr="00B9607E">
        <w:trPr>
          <w:trHeight w:val="225"/>
        </w:trPr>
        <w:tc>
          <w:tcPr>
            <w:tcW w:w="0" w:type="auto"/>
            <w:gridSpan w:val="42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Гарантия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не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распространяется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автомобили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конструктивными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изменениями</w:t>
            </w:r>
          </w:p>
        </w:tc>
      </w:tr>
      <w:tr w:rsidR="00B9607E" w:rsidTr="00B9607E">
        <w:trPr>
          <w:trHeight w:val="255"/>
        </w:trPr>
        <w:tc>
          <w:tcPr>
            <w:tcW w:w="0" w:type="auto"/>
            <w:gridSpan w:val="42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(измененный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вылет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дисков,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лифт,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броня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т.д.),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такси,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учебные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спортивные,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шарнирные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элементы,</w:t>
            </w:r>
          </w:p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при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механическом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повреждении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пыльников</w:t>
            </w:r>
          </w:p>
        </w:tc>
      </w:tr>
      <w:tr w:rsidR="00B9607E" w:rsidTr="00B9607E">
        <w:trPr>
          <w:trHeight w:val="255"/>
        </w:trPr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B9607E" w:rsidTr="00B9607E">
        <w:trPr>
          <w:trHeight w:val="225"/>
        </w:trPr>
        <w:tc>
          <w:tcPr>
            <w:tcW w:w="0" w:type="auto"/>
            <w:gridSpan w:val="42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Если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гарантийный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период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Покупатель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самостоятельно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устранил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неисправность,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либо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помощью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другого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сервисного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центра,</w:t>
            </w:r>
          </w:p>
        </w:tc>
      </w:tr>
      <w:tr w:rsidR="00B9607E" w:rsidTr="00B9607E">
        <w:trPr>
          <w:trHeight w:val="225"/>
        </w:trPr>
        <w:tc>
          <w:tcPr>
            <w:tcW w:w="0" w:type="auto"/>
            <w:gridSpan w:val="42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то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автомобиль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снимается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гарантии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компенсация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не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предоставляется.</w:t>
            </w:r>
          </w:p>
        </w:tc>
      </w:tr>
      <w:tr w:rsidR="00B9607E" w:rsidTr="00B9607E">
        <w:trPr>
          <w:trHeight w:val="225"/>
        </w:trPr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B9607E" w:rsidTr="00B9607E">
        <w:trPr>
          <w:trHeight w:val="225"/>
        </w:trPr>
        <w:tc>
          <w:tcPr>
            <w:tcW w:w="0" w:type="auto"/>
            <w:gridSpan w:val="42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Правила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возврата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денежных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средств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частным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лицам,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при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частичной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предоплате:</w:t>
            </w:r>
          </w:p>
        </w:tc>
      </w:tr>
      <w:tr w:rsidR="00B9607E" w:rsidTr="00B9607E">
        <w:trPr>
          <w:trHeight w:val="225"/>
        </w:trPr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B9607E" w:rsidTr="00B9607E">
        <w:trPr>
          <w:trHeight w:val="225"/>
        </w:trPr>
        <w:tc>
          <w:tcPr>
            <w:tcW w:w="0" w:type="auto"/>
            <w:gridSpan w:val="42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1.Предоплата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чеку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не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возвращается,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случае,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если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клиент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не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произвёл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работы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установкой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запчастей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или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без,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B9607E" w:rsidTr="00B9607E">
        <w:trPr>
          <w:trHeight w:val="195"/>
        </w:trPr>
        <w:tc>
          <w:tcPr>
            <w:tcW w:w="0" w:type="auto"/>
            <w:gridSpan w:val="42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течение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2(двух)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месяцев,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после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внесения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денежных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средств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чеку.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Привезённые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под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клиента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запчасти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утилизируются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B9607E" w:rsidTr="00B9607E">
        <w:trPr>
          <w:trHeight w:val="240"/>
        </w:trPr>
        <w:tc>
          <w:tcPr>
            <w:tcW w:w="0" w:type="auto"/>
            <w:gridSpan w:val="42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При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любых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других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ситуациях,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при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невозможности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произвести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работы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обеих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сторон,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клиент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вправе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получить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B9607E" w:rsidTr="00B9607E">
        <w:trPr>
          <w:trHeight w:val="180"/>
        </w:trPr>
        <w:tc>
          <w:tcPr>
            <w:tcW w:w="0" w:type="auto"/>
            <w:gridSpan w:val="42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предоплаченные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денежные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средства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полном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объёме,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той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форме,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которой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первоначально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были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внесены.</w:t>
            </w:r>
          </w:p>
        </w:tc>
      </w:tr>
      <w:tr w:rsidR="00B9607E" w:rsidTr="00B9607E">
        <w:trPr>
          <w:trHeight w:val="225"/>
        </w:trPr>
        <w:tc>
          <w:tcPr>
            <w:tcW w:w="0" w:type="auto"/>
            <w:gridSpan w:val="42"/>
            <w:vAlign w:val="center"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Приложение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№1</w:t>
            </w:r>
          </w:p>
        </w:tc>
      </w:tr>
      <w:tr w:rsidR="00B9607E" w:rsidTr="00B9607E">
        <w:trPr>
          <w:trHeight w:val="225"/>
        </w:trPr>
        <w:tc>
          <w:tcPr>
            <w:tcW w:w="0" w:type="auto"/>
            <w:gridSpan w:val="42"/>
            <w:vAlign w:val="center"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Запасные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части,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которые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предоставляется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расширенная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гарантия:</w:t>
            </w:r>
          </w:p>
        </w:tc>
      </w:tr>
      <w:tr w:rsidR="00B9607E" w:rsidTr="00B9607E">
        <w:trPr>
          <w:trHeight w:val="225"/>
        </w:trPr>
        <w:tc>
          <w:tcPr>
            <w:tcW w:w="0" w:type="auto"/>
            <w:gridSpan w:val="42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год,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либо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30000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км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пробега,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что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наступит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ранее:</w:t>
            </w:r>
          </w:p>
        </w:tc>
      </w:tr>
      <w:tr w:rsidR="00B9607E" w:rsidTr="00B9607E">
        <w:trPr>
          <w:trHeight w:val="225"/>
        </w:trPr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</w:t>
            </w:r>
          </w:p>
        </w:tc>
        <w:tc>
          <w:tcPr>
            <w:tcW w:w="0" w:type="auto"/>
            <w:gridSpan w:val="41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Весь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ассортимент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оригинальных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запчастей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Original Parts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кроме</w:t>
            </w:r>
            <w:proofErr w:type="gramEnd"/>
          </w:p>
        </w:tc>
      </w:tr>
      <w:tr w:rsidR="00B9607E" w:rsidTr="00B9607E">
        <w:trPr>
          <w:trHeight w:val="225"/>
        </w:trPr>
        <w:tc>
          <w:tcPr>
            <w:tcW w:w="0" w:type="auto"/>
            <w:gridSpan w:val="42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запчастей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для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автомобилей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китайского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производства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запчастей,</w:t>
            </w:r>
          </w:p>
        </w:tc>
      </w:tr>
      <w:tr w:rsidR="00B9607E" w:rsidTr="00B9607E">
        <w:trPr>
          <w:trHeight w:val="225"/>
        </w:trPr>
        <w:tc>
          <w:tcPr>
            <w:tcW w:w="0" w:type="auto"/>
            <w:gridSpan w:val="42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относящихся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к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пункту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«Условий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гарантии»</w:t>
            </w:r>
          </w:p>
        </w:tc>
      </w:tr>
      <w:tr w:rsidR="00B9607E" w:rsidTr="00B9607E">
        <w:trPr>
          <w:trHeight w:val="225"/>
        </w:trPr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</w:t>
            </w:r>
          </w:p>
        </w:tc>
        <w:tc>
          <w:tcPr>
            <w:tcW w:w="0" w:type="auto"/>
            <w:gridSpan w:val="41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Системы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амортизации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производителей: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KYB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Lesjofors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Sachs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Lemforder</w:t>
            </w:r>
            <w:proofErr w:type="spellEnd"/>
          </w:p>
        </w:tc>
      </w:tr>
      <w:tr w:rsidR="00B9607E" w:rsidTr="00B9607E">
        <w:trPr>
          <w:trHeight w:val="225"/>
        </w:trPr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3.</w:t>
            </w:r>
          </w:p>
        </w:tc>
        <w:tc>
          <w:tcPr>
            <w:tcW w:w="0" w:type="auto"/>
            <w:gridSpan w:val="41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Подшипники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ступицы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сборе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производителей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SKF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SNR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Koyo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FAG</w:t>
            </w:r>
          </w:p>
        </w:tc>
      </w:tr>
      <w:tr w:rsidR="00B9607E" w:rsidRPr="00B9607E" w:rsidTr="00B9607E">
        <w:trPr>
          <w:trHeight w:val="225"/>
        </w:trPr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4.</w:t>
            </w:r>
          </w:p>
        </w:tc>
        <w:tc>
          <w:tcPr>
            <w:tcW w:w="0" w:type="auto"/>
            <w:gridSpan w:val="41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Ремни, цепи, натяжители, помпы производителей: Gates, Contitech , Bosch, INA, SKF, AISIN</w:t>
            </w:r>
          </w:p>
        </w:tc>
      </w:tr>
      <w:tr w:rsidR="00B9607E" w:rsidTr="00B9607E">
        <w:trPr>
          <w:trHeight w:val="225"/>
        </w:trPr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5.</w:t>
            </w:r>
          </w:p>
        </w:tc>
        <w:tc>
          <w:tcPr>
            <w:tcW w:w="0" w:type="auto"/>
            <w:gridSpan w:val="41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Рычаги,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шаровые,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тяги,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наконечники,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сайлентблоки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производителей: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TRW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Lemforder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</w:tc>
      </w:tr>
      <w:tr w:rsidR="00B9607E" w:rsidTr="00B9607E">
        <w:trPr>
          <w:trHeight w:val="225"/>
        </w:trPr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6.</w:t>
            </w:r>
          </w:p>
        </w:tc>
        <w:tc>
          <w:tcPr>
            <w:tcW w:w="0" w:type="auto"/>
            <w:gridSpan w:val="41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Тормозные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диски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производителей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: TRW</w:t>
            </w:r>
          </w:p>
        </w:tc>
      </w:tr>
      <w:tr w:rsidR="00B9607E" w:rsidTr="00B9607E">
        <w:trPr>
          <w:trHeight w:val="225"/>
        </w:trPr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7.</w:t>
            </w:r>
          </w:p>
        </w:tc>
        <w:tc>
          <w:tcPr>
            <w:tcW w:w="0" w:type="auto"/>
            <w:gridSpan w:val="41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Комплекты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сцепления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производителей: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LUK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Sachs</w:t>
            </w:r>
          </w:p>
        </w:tc>
      </w:tr>
      <w:tr w:rsidR="00B9607E" w:rsidTr="00B9607E">
        <w:trPr>
          <w:trHeight w:val="225"/>
        </w:trPr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8.</w:t>
            </w:r>
          </w:p>
        </w:tc>
        <w:tc>
          <w:tcPr>
            <w:tcW w:w="0" w:type="auto"/>
            <w:gridSpan w:val="41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Датчики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производителей: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Hella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NGK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Denso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Bosch</w:t>
            </w:r>
          </w:p>
        </w:tc>
      </w:tr>
      <w:tr w:rsidR="00B9607E" w:rsidTr="00B9607E">
        <w:trPr>
          <w:trHeight w:val="225"/>
        </w:trPr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9.</w:t>
            </w:r>
          </w:p>
        </w:tc>
        <w:tc>
          <w:tcPr>
            <w:tcW w:w="0" w:type="auto"/>
            <w:gridSpan w:val="41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Опоры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двигателя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производителей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Lemforder</w:t>
            </w:r>
            <w:proofErr w:type="spellEnd"/>
          </w:p>
        </w:tc>
      </w:tr>
      <w:tr w:rsidR="00B9607E" w:rsidTr="00B9607E">
        <w:trPr>
          <w:trHeight w:val="225"/>
        </w:trPr>
        <w:tc>
          <w:tcPr>
            <w:tcW w:w="0" w:type="auto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10.</w:t>
            </w:r>
          </w:p>
        </w:tc>
        <w:tc>
          <w:tcPr>
            <w:tcW w:w="0" w:type="auto"/>
            <w:gridSpan w:val="41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Радиаторы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производителей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: Denso, Sakura</w:t>
            </w:r>
          </w:p>
        </w:tc>
      </w:tr>
      <w:tr w:rsidR="00B9607E" w:rsidTr="00B9607E">
        <w:trPr>
          <w:trHeight w:val="225"/>
        </w:trPr>
        <w:tc>
          <w:tcPr>
            <w:tcW w:w="0" w:type="auto"/>
            <w:gridSpan w:val="42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весь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ассортимент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производителя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CTR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гарантия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составляет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год,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либо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20.000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км,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что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наступит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ранее,</w:t>
            </w:r>
          </w:p>
        </w:tc>
      </w:tr>
      <w:tr w:rsidR="00B9607E" w:rsidTr="00B9607E">
        <w:trPr>
          <w:trHeight w:val="225"/>
        </w:trPr>
        <w:tc>
          <w:tcPr>
            <w:tcW w:w="0" w:type="auto"/>
            <w:gridSpan w:val="42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кроме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запчастей,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относящихся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к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пункту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«Условий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гарантии»</w:t>
            </w:r>
          </w:p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56"/>
            </w:tblGrid>
            <w:tr w:rsidR="00B9607E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B9607E" w:rsidRDefault="00B9607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val="en-US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</w:rPr>
                    <w:t xml:space="preserve">ксеноновые и диодные лампы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val="en-US"/>
                    </w:rPr>
                    <w:t>Narva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</w:rPr>
                    <w:t xml:space="preserve"> ,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val="en-US"/>
                    </w:rPr>
                    <w:t>Philips 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</w:rPr>
                    <w:t>гарантия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val="en-US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</w:rPr>
                    <w:t>составляет</w:t>
                  </w:r>
                  <w:proofErr w:type="gramStart"/>
                  <w:r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val="en-US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</w:rPr>
                    <w:t>:</w:t>
                  </w:r>
                  <w:proofErr w:type="gramEnd"/>
                  <w:r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val="en-US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</w:rPr>
                    <w:t>6 месяцев, либо 20.000 км.</w:t>
                  </w:r>
                </w:p>
              </w:tc>
            </w:tr>
            <w:tr w:rsidR="00B9607E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B9607E" w:rsidRDefault="00B9607E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B9607E" w:rsidRDefault="00B9607E">
            <w:pPr>
              <w:spacing w:after="0"/>
              <w:rPr>
                <w:rFonts w:cs="Times New Roman"/>
              </w:rPr>
            </w:pPr>
          </w:p>
        </w:tc>
      </w:tr>
      <w:tr w:rsidR="00B9607E" w:rsidTr="00B9607E">
        <w:trPr>
          <w:trHeight w:val="225"/>
        </w:trPr>
        <w:tc>
          <w:tcPr>
            <w:tcW w:w="0" w:type="auto"/>
            <w:gridSpan w:val="42"/>
            <w:vAlign w:val="center"/>
            <w:hideMark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продукцию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других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производителей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гарантия: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месяцев,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либо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15000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км,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что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наступит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ранее,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B9607E" w:rsidTr="00B9607E">
        <w:trPr>
          <w:trHeight w:val="225"/>
        </w:trPr>
        <w:tc>
          <w:tcPr>
            <w:tcW w:w="0" w:type="auto"/>
            <w:gridSpan w:val="42"/>
            <w:vAlign w:val="center"/>
          </w:tcPr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кроме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запчастей,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относящихся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к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пункту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«Условий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гарантии»</w:t>
            </w:r>
          </w:p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При первичном обращении по гарантии, клиент не оплачивает ни стоимость работ, ни стоимость запчасти, при условии, </w:t>
            </w:r>
          </w:p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что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установлена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запчасть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той же фирмы и артикула. При установке запчасти другого артикула, в случае, если она дороже, клиент </w:t>
            </w:r>
          </w:p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оплачивает разницу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между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установленной и гарантийной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запчастью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.   </w:t>
            </w:r>
          </w:p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При повторном обращении по гарантии, клиент оплачивает 50% стоимости запчастей и работ, если будет установлено, </w:t>
            </w:r>
          </w:p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что отсутствует другая причина неисправности. Срок гарантии не продлевается.</w:t>
            </w:r>
          </w:p>
          <w:p w:rsidR="00B9607E" w:rsidRDefault="00B960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F41E77" w:rsidRDefault="00F41E77">
      <w:bookmarkStart w:id="0" w:name="_GoBack"/>
      <w:bookmarkEnd w:id="0"/>
    </w:p>
    <w:sectPr w:rsidR="00F4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8D"/>
    <w:rsid w:val="002F558D"/>
    <w:rsid w:val="00B9607E"/>
    <w:rsid w:val="00F4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userq</dc:creator>
  <cp:keywords/>
  <dc:description/>
  <cp:lastModifiedBy>userq</cp:lastModifiedBy>
  <cp:revision>2</cp:revision>
  <dcterms:created xsi:type="dcterms:W3CDTF">2023-01-19T11:54:00Z</dcterms:created>
  <dcterms:modified xsi:type="dcterms:W3CDTF">2023-01-19T11:54:00Z</dcterms:modified>
</cp:coreProperties>
</file>